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52" w:rsidRPr="005E0952" w:rsidRDefault="005E0952" w:rsidP="0079458A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36"/>
          <w:szCs w:val="36"/>
          <w:rtl/>
          <w:lang w:val="en-US"/>
        </w:rPr>
      </w:pPr>
      <w:r w:rsidRPr="005E0952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u w:val="single"/>
          <w:rtl/>
          <w:lang w:val="en-US"/>
        </w:rPr>
        <w:t>מטרת המעבדה בכימיה כללית, כמותית ואיכותית 2:</w:t>
      </w:r>
    </w:p>
    <w:p w:rsidR="005E0952" w:rsidRPr="005E0952" w:rsidRDefault="005E0952" w:rsidP="005E0952">
      <w:pPr>
        <w:pStyle w:val="NormalWeb"/>
        <w:shd w:val="clear" w:color="auto" w:fill="F7F7F7"/>
        <w:bidi/>
        <w:spacing w:before="75" w:beforeAutospacing="0" w:after="0" w:afterAutospacing="0" w:line="360" w:lineRule="auto"/>
        <w:ind w:left="7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>המעבדה לכימיה כללית, כמותית ואיכותית 2 מיועדת לסטודנטים שנה ב' שסיימו קורס מעבדה בכימיה כללית, כמותית ואיכותית 1</w:t>
      </w:r>
      <w:r w:rsidRPr="005E095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E0952" w:rsidRPr="005E0952" w:rsidRDefault="005E0952" w:rsidP="005E0952">
      <w:pPr>
        <w:pStyle w:val="NormalWeb"/>
        <w:shd w:val="clear" w:color="auto" w:fill="F7F7F7"/>
        <w:bidi/>
        <w:spacing w:before="75" w:beforeAutospacing="0" w:after="0" w:afterAutospacing="0" w:line="360" w:lineRule="auto"/>
        <w:ind w:left="7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0952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5E0952">
        <w:rPr>
          <w:rStyle w:val="Strong"/>
          <w:rFonts w:asciiTheme="majorBidi" w:hAnsiTheme="majorBidi" w:cstheme="majorBidi"/>
          <w:color w:val="000000"/>
          <w:sz w:val="28"/>
          <w:szCs w:val="28"/>
          <w:rtl/>
        </w:rPr>
        <w:t>מטרת המעבדה</w:t>
      </w:r>
      <w:r w:rsidRPr="005E0952">
        <w:rPr>
          <w:rStyle w:val="Strong"/>
          <w:rFonts w:asciiTheme="majorBidi" w:hAnsiTheme="majorBidi" w:cstheme="majorBidi"/>
          <w:color w:val="000000"/>
          <w:sz w:val="28"/>
          <w:szCs w:val="28"/>
        </w:rPr>
        <w:t>:</w:t>
      </w:r>
      <w:r w:rsidRPr="005E0952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>העמקת ידע בעבודה בכימיה כללית ואנליטית, הקניית ידע בתכנון ניסוי עצמאי, שימת דגש על בטיחות במעבדה</w:t>
      </w:r>
      <w:r w:rsidRPr="005E095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E0952" w:rsidRDefault="005E0952" w:rsidP="005E0952">
      <w:pPr>
        <w:pStyle w:val="NormalWeb"/>
        <w:shd w:val="clear" w:color="auto" w:fill="F7F7F7"/>
        <w:bidi/>
        <w:spacing w:before="75" w:beforeAutospacing="0" w:after="0" w:afterAutospacing="0" w:line="360" w:lineRule="auto"/>
        <w:ind w:left="74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5E0952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המעבדה מחולקת לשני חלקים. בחלק הראשון של הסמסטר הסטודנטים לומדים לעבוד עם מכשור אנליטי מתקדם – </w:t>
      </w:r>
      <w:proofErr w:type="spellStart"/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>טיטרציות</w:t>
      </w:r>
      <w:proofErr w:type="spellEnd"/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>פוטנציומטריות</w:t>
      </w:r>
      <w:proofErr w:type="spellEnd"/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, </w:t>
      </w:r>
      <w:proofErr w:type="spellStart"/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>טיטרציות</w:t>
      </w:r>
      <w:proofErr w:type="spellEnd"/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>קונדוקטומטריות</w:t>
      </w:r>
      <w:proofErr w:type="spellEnd"/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, </w:t>
      </w:r>
      <w:proofErr w:type="spellStart"/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>ספקטרופוטומטריה</w:t>
      </w:r>
      <w:proofErr w:type="spellEnd"/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>, עבודה עם מכשיר מהסוג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:</w:t>
      </w:r>
      <w:r w:rsidRPr="005E0952">
        <w:rPr>
          <w:rFonts w:asciiTheme="majorBidi" w:hAnsiTheme="majorBidi" w:cstheme="majorBidi"/>
          <w:color w:val="000000"/>
          <w:sz w:val="28"/>
          <w:szCs w:val="28"/>
        </w:rPr>
        <w:t xml:space="preserve">Flame Emission Spectroscopy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.</w:t>
      </w:r>
    </w:p>
    <w:p w:rsidR="005E0952" w:rsidRPr="005E0952" w:rsidRDefault="005E0952" w:rsidP="005E0952">
      <w:pPr>
        <w:pStyle w:val="NormalWeb"/>
        <w:shd w:val="clear" w:color="auto" w:fill="F7F7F7"/>
        <w:bidi/>
        <w:spacing w:before="75" w:beforeAutospacing="0" w:after="0" w:afterAutospacing="0" w:line="360" w:lineRule="auto"/>
        <w:ind w:left="74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E0952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u w:val="single"/>
          <w:rtl/>
        </w:rPr>
        <w:t>דרישות הכנה לפרויקטים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</w:p>
    <w:p w:rsidR="005E0952" w:rsidRPr="005E0952" w:rsidRDefault="005E0952" w:rsidP="00CF3F2C">
      <w:pPr>
        <w:pStyle w:val="NormalWeb"/>
        <w:shd w:val="clear" w:color="auto" w:fill="F7F7F7"/>
        <w:bidi/>
        <w:spacing w:before="75" w:beforeAutospacing="0" w:after="0" w:afterAutospacing="0" w:line="360" w:lineRule="auto"/>
        <w:ind w:left="7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בחלק השני של הסמסטר סטודנטים מבצעים </w:t>
      </w:r>
      <w:r w:rsidRPr="005E095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פרויקטי מחקר באופן עצמאי</w:t>
      </w:r>
      <w:r w:rsidRPr="005E095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תכנון הפרויקט מתבסס על חיפוש רעיון עצמאי בספרות מדעית. כל פרויקט נמשך שתי מעבדות ומתוכנן עצמאית ע"י הסטודנט תוך בקרה של המדריך. </w:t>
      </w:r>
    </w:p>
    <w:p w:rsidR="005E0952" w:rsidRPr="005E0952" w:rsidRDefault="005E0952" w:rsidP="005E0952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</w:p>
    <w:p w:rsidR="00725296" w:rsidRDefault="0079458A" w:rsidP="005E095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A8269A">
        <w:rPr>
          <w:rFonts w:asciiTheme="majorBidi" w:hAnsiTheme="majorBidi" w:cstheme="majorBidi" w:hint="cs"/>
          <w:sz w:val="36"/>
          <w:szCs w:val="36"/>
          <w:rtl/>
          <w:lang w:val="en-US"/>
        </w:rPr>
        <w:t xml:space="preserve"> </w:t>
      </w:r>
      <w:r w:rsidR="00725296" w:rsidRPr="003526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מטרת הפרויקט היא לשאול שאלת מחקר ולענות עליה</w:t>
      </w:r>
      <w:r w:rsidR="00725296" w:rsidRPr="005E0952">
        <w:rPr>
          <w:rFonts w:asciiTheme="majorBidi" w:hAnsiTheme="majorBidi" w:cstheme="majorBidi"/>
          <w:sz w:val="28"/>
          <w:szCs w:val="28"/>
          <w:rtl/>
        </w:rPr>
        <w:t>.</w:t>
      </w:r>
      <w:r w:rsidR="00725296" w:rsidRPr="003526C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25296" w:rsidRPr="003526C2">
        <w:rPr>
          <w:rFonts w:asciiTheme="majorBidi" w:hAnsiTheme="majorBidi" w:cstheme="majorBidi"/>
          <w:sz w:val="28"/>
          <w:szCs w:val="28"/>
          <w:rtl/>
        </w:rPr>
        <w:t>בעת בניית תוכנית העבודה</w:t>
      </w:r>
      <w:r w:rsidR="005E0952">
        <w:rPr>
          <w:rFonts w:asciiTheme="majorBidi" w:hAnsiTheme="majorBidi" w:cstheme="majorBidi" w:hint="cs"/>
          <w:sz w:val="28"/>
          <w:szCs w:val="28"/>
          <w:rtl/>
        </w:rPr>
        <w:t xml:space="preserve"> על </w:t>
      </w:r>
      <w:r w:rsidR="00CF3F2C">
        <w:rPr>
          <w:rFonts w:asciiTheme="majorBidi" w:hAnsiTheme="majorBidi" w:cstheme="majorBidi" w:hint="cs"/>
          <w:sz w:val="28"/>
          <w:szCs w:val="28"/>
          <w:rtl/>
        </w:rPr>
        <w:t>הפרויקט</w:t>
      </w:r>
      <w:r w:rsidR="00725296" w:rsidRPr="003526C2">
        <w:rPr>
          <w:rFonts w:asciiTheme="majorBidi" w:hAnsiTheme="majorBidi" w:cstheme="majorBidi"/>
          <w:sz w:val="28"/>
          <w:szCs w:val="28"/>
          <w:rtl/>
        </w:rPr>
        <w:t xml:space="preserve"> יש לבדוק האם ניתן לענות על השאלה שנשאלה באמצעות כלי מדידה/מכשור </w:t>
      </w:r>
      <w:r w:rsidR="005E0952">
        <w:rPr>
          <w:rFonts w:asciiTheme="majorBidi" w:hAnsiTheme="majorBidi" w:cstheme="majorBidi" w:hint="cs"/>
          <w:sz w:val="28"/>
          <w:szCs w:val="28"/>
          <w:rtl/>
        </w:rPr>
        <w:t xml:space="preserve">אנליטי </w:t>
      </w:r>
      <w:r w:rsidR="00725296" w:rsidRPr="003526C2">
        <w:rPr>
          <w:rFonts w:asciiTheme="majorBidi" w:hAnsiTheme="majorBidi" w:cstheme="majorBidi"/>
          <w:sz w:val="28"/>
          <w:szCs w:val="28"/>
          <w:rtl/>
        </w:rPr>
        <w:t xml:space="preserve">שישנו במעבדה שלנו. לדוגמא: </w:t>
      </w:r>
      <w:r w:rsidR="00034B03" w:rsidRPr="003526C2">
        <w:rPr>
          <w:rFonts w:asciiTheme="majorBidi" w:hAnsiTheme="majorBidi" w:cstheme="majorBidi"/>
          <w:sz w:val="28"/>
          <w:szCs w:val="28"/>
          <w:rtl/>
        </w:rPr>
        <w:t>כאשר מכשיר</w:t>
      </w:r>
      <w:r w:rsidR="00034B03" w:rsidRPr="003526C2">
        <w:rPr>
          <w:rFonts w:asciiTheme="majorBidi" w:hAnsiTheme="majorBidi" w:cstheme="majorBidi" w:hint="cs"/>
          <w:sz w:val="28"/>
          <w:szCs w:val="28"/>
          <w:rtl/>
        </w:rPr>
        <w:t xml:space="preserve"> מדידה</w:t>
      </w:r>
      <w:r w:rsidR="00034B03" w:rsidRPr="003526C2">
        <w:rPr>
          <w:rFonts w:asciiTheme="majorBidi" w:hAnsiTheme="majorBidi" w:cstheme="majorBidi"/>
          <w:sz w:val="28"/>
          <w:szCs w:val="28"/>
          <w:rtl/>
        </w:rPr>
        <w:t xml:space="preserve"> שאיתו עובדים נותן דיוק של </w:t>
      </w:r>
      <w:r w:rsidR="00034B03" w:rsidRPr="003526C2">
        <w:rPr>
          <w:rFonts w:asciiTheme="majorBidi" w:hAnsiTheme="majorBidi" w:cstheme="majorBidi"/>
          <w:sz w:val="28"/>
          <w:szCs w:val="28"/>
        </w:rPr>
        <w:t>0.01ml</w:t>
      </w:r>
      <w:r w:rsidR="00034B03" w:rsidRPr="003526C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25296" w:rsidRPr="003526C2">
        <w:rPr>
          <w:rFonts w:asciiTheme="majorBidi" w:hAnsiTheme="majorBidi" w:cstheme="majorBidi"/>
          <w:sz w:val="28"/>
          <w:szCs w:val="28"/>
          <w:rtl/>
        </w:rPr>
        <w:t xml:space="preserve">אין </w:t>
      </w:r>
      <w:r w:rsidR="00034B03" w:rsidRPr="003526C2">
        <w:rPr>
          <w:rFonts w:asciiTheme="majorBidi" w:hAnsiTheme="majorBidi" w:cstheme="majorBidi" w:hint="cs"/>
          <w:sz w:val="28"/>
          <w:szCs w:val="28"/>
          <w:rtl/>
        </w:rPr>
        <w:t xml:space="preserve">משמעות </w:t>
      </w:r>
      <w:r w:rsidR="00725296" w:rsidRPr="003526C2">
        <w:rPr>
          <w:rFonts w:asciiTheme="majorBidi" w:hAnsiTheme="majorBidi" w:cstheme="majorBidi"/>
          <w:sz w:val="28"/>
          <w:szCs w:val="28"/>
          <w:rtl/>
        </w:rPr>
        <w:t xml:space="preserve">לחפש דיוק שיטת מדידה עד </w:t>
      </w:r>
      <w:r w:rsidR="00725296" w:rsidRPr="003526C2">
        <w:rPr>
          <w:rFonts w:asciiTheme="majorBidi" w:hAnsiTheme="majorBidi" w:cstheme="majorBidi"/>
          <w:sz w:val="28"/>
          <w:szCs w:val="28"/>
        </w:rPr>
        <w:t>0.01µL</w:t>
      </w:r>
      <w:r w:rsidR="00725296" w:rsidRPr="003526C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34B03" w:rsidRPr="003526C2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E0952" w:rsidRPr="003526C2" w:rsidRDefault="005E0952" w:rsidP="005E095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3526C2" w:rsidRPr="005E0952" w:rsidRDefault="003526C2" w:rsidP="0079458A">
      <w:pPr>
        <w:bidi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9458A">
        <w:rPr>
          <w:rFonts w:asciiTheme="majorBidi" w:hAnsiTheme="majorBidi" w:cstheme="majorBidi"/>
          <w:b/>
          <w:bCs/>
          <w:sz w:val="28"/>
          <w:szCs w:val="28"/>
          <w:rtl/>
        </w:rPr>
        <w:t>הדרכה ע"י המדרי</w:t>
      </w:r>
      <w:r w:rsidR="0079458A">
        <w:rPr>
          <w:rFonts w:asciiTheme="majorBidi" w:hAnsiTheme="majorBidi" w:cstheme="majorBidi" w:hint="cs"/>
          <w:b/>
          <w:bCs/>
          <w:sz w:val="28"/>
          <w:szCs w:val="28"/>
          <w:rtl/>
        </w:rPr>
        <w:t>ך</w:t>
      </w:r>
      <w:r w:rsidRPr="007945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לפרויקט תינתן </w:t>
      </w:r>
      <w:r w:rsidRPr="005E095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yellow"/>
          <w:u w:val="single"/>
          <w:rtl/>
        </w:rPr>
        <w:t>שלוש שבועות לפני תחילת הפרויקט</w:t>
      </w:r>
      <w:r w:rsidRPr="005E095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yellow"/>
          <w:rtl/>
        </w:rPr>
        <w:t>.</w:t>
      </w:r>
    </w:p>
    <w:p w:rsidR="0079458A" w:rsidRPr="0079458A" w:rsidRDefault="0079458A" w:rsidP="0079458A">
      <w:pPr>
        <w:bidi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3526C2" w:rsidRPr="00A8269A" w:rsidRDefault="003526C2" w:rsidP="0079458A">
      <w:pPr>
        <w:bidi/>
        <w:ind w:firstLine="36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</w:rPr>
      </w:pPr>
      <w:r w:rsidRPr="00A8269A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</w:rPr>
        <w:t>שלבי ההכנה לפרויקט:</w:t>
      </w:r>
    </w:p>
    <w:p w:rsidR="003526C2" w:rsidRPr="0079458A" w:rsidRDefault="003526C2" w:rsidP="0079458A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3526C2" w:rsidRPr="005E0952" w:rsidRDefault="00532C5C" w:rsidP="00532C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הצגת</w:t>
      </w:r>
      <w:r w:rsidR="003526C2" w:rsidRPr="00CF3F2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הרעיון לפרויקט</w:t>
      </w:r>
      <w:r w:rsidR="003526C2" w:rsidRPr="0079458A">
        <w:rPr>
          <w:rFonts w:asciiTheme="majorBidi" w:hAnsiTheme="majorBidi" w:cstheme="majorBidi"/>
          <w:sz w:val="28"/>
          <w:szCs w:val="28"/>
          <w:rtl/>
        </w:rPr>
        <w:t xml:space="preserve"> למדריך (בפגישה אישית או מייל</w:t>
      </w:r>
      <w:r w:rsidR="00181753" w:rsidRPr="0079458A">
        <w:rPr>
          <w:rFonts w:asciiTheme="majorBidi" w:hAnsiTheme="majorBidi" w:cstheme="majorBidi"/>
          <w:sz w:val="28"/>
          <w:szCs w:val="28"/>
          <w:rtl/>
        </w:rPr>
        <w:t>,</w:t>
      </w:r>
      <w:r w:rsidR="003526C2" w:rsidRPr="0079458A">
        <w:rPr>
          <w:rFonts w:asciiTheme="majorBidi" w:hAnsiTheme="majorBidi" w:cstheme="majorBidi"/>
          <w:sz w:val="28"/>
          <w:szCs w:val="28"/>
          <w:rtl/>
        </w:rPr>
        <w:t xml:space="preserve"> לשיקול דעתו של</w:t>
      </w:r>
      <w:r w:rsidR="00181753" w:rsidRPr="0079458A">
        <w:rPr>
          <w:rFonts w:asciiTheme="majorBidi" w:hAnsiTheme="majorBidi" w:cstheme="majorBidi"/>
          <w:sz w:val="28"/>
          <w:szCs w:val="28"/>
          <w:rtl/>
        </w:rPr>
        <w:t xml:space="preserve"> המדריך</w:t>
      </w:r>
      <w:r w:rsidR="003526C2" w:rsidRPr="0079458A">
        <w:rPr>
          <w:rFonts w:asciiTheme="majorBidi" w:hAnsiTheme="majorBidi" w:cstheme="majorBidi"/>
          <w:sz w:val="28"/>
          <w:szCs w:val="28"/>
          <w:rtl/>
        </w:rPr>
        <w:t>) כולל פר</w:t>
      </w:r>
      <w:r w:rsidR="00181753" w:rsidRPr="0079458A">
        <w:rPr>
          <w:rFonts w:asciiTheme="majorBidi" w:hAnsiTheme="majorBidi" w:cstheme="majorBidi"/>
          <w:sz w:val="28"/>
          <w:szCs w:val="28"/>
          <w:rtl/>
        </w:rPr>
        <w:t xml:space="preserve">וצדורה לפיה אמור להתבצע הפרויקט –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yellow"/>
          <w:u w:val="single"/>
          <w:rtl/>
        </w:rPr>
        <w:t>עד 5-6 ימים ממתן התדריך לפרויקט</w:t>
      </w:r>
      <w:r w:rsidR="00181753" w:rsidRPr="00CF3F2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yellow"/>
          <w:u w:val="single"/>
          <w:rtl/>
        </w:rPr>
        <w:t>.</w:t>
      </w:r>
    </w:p>
    <w:p w:rsidR="0079458A" w:rsidRPr="0079458A" w:rsidRDefault="0079458A" w:rsidP="0079458A">
      <w:pPr>
        <w:bidi/>
        <w:spacing w:line="360" w:lineRule="auto"/>
        <w:ind w:left="360"/>
        <w:jc w:val="both"/>
        <w:rPr>
          <w:rFonts w:asciiTheme="majorBidi" w:hAnsiTheme="majorBidi" w:cstheme="majorBidi"/>
          <w:color w:val="FF0000"/>
          <w:sz w:val="16"/>
          <w:szCs w:val="16"/>
          <w:u w:val="single"/>
        </w:rPr>
      </w:pPr>
    </w:p>
    <w:p w:rsidR="003526C2" w:rsidRDefault="003526C2" w:rsidP="0084775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2C5C">
        <w:rPr>
          <w:rFonts w:asciiTheme="majorBidi" w:hAnsiTheme="majorBidi" w:cstheme="majorBidi"/>
          <w:b/>
          <w:bCs/>
          <w:sz w:val="28"/>
          <w:szCs w:val="28"/>
          <w:rtl/>
        </w:rPr>
        <w:t>אישור הרעיון לפרויקט ע"י המדריך</w:t>
      </w:r>
      <w:r w:rsidRPr="007945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32C5C">
        <w:rPr>
          <w:rFonts w:asciiTheme="majorBidi" w:hAnsiTheme="majorBidi" w:cstheme="majorBidi" w:hint="cs"/>
          <w:sz w:val="28"/>
          <w:szCs w:val="28"/>
          <w:rtl/>
        </w:rPr>
        <w:t xml:space="preserve">ומתן </w:t>
      </w:r>
      <w:r w:rsidRPr="0079458A">
        <w:rPr>
          <w:rFonts w:asciiTheme="majorBidi" w:hAnsiTheme="majorBidi" w:cstheme="majorBidi"/>
          <w:sz w:val="28"/>
          <w:szCs w:val="28"/>
          <w:rtl/>
        </w:rPr>
        <w:t xml:space="preserve">אישור להתחיל </w:t>
      </w:r>
      <w:r w:rsidR="00532C5C">
        <w:rPr>
          <w:rFonts w:asciiTheme="majorBidi" w:hAnsiTheme="majorBidi" w:cstheme="majorBidi" w:hint="cs"/>
          <w:sz w:val="28"/>
          <w:szCs w:val="28"/>
          <w:rtl/>
        </w:rPr>
        <w:t>בכתיבת</w:t>
      </w:r>
      <w:r w:rsidR="00181753" w:rsidRPr="0079458A">
        <w:rPr>
          <w:rFonts w:asciiTheme="majorBidi" w:hAnsiTheme="majorBidi" w:cstheme="majorBidi"/>
          <w:sz w:val="28"/>
          <w:szCs w:val="28"/>
          <w:rtl/>
        </w:rPr>
        <w:t xml:space="preserve"> דו"ח מכין (תוכנית העבודה)</w:t>
      </w:r>
      <w:r w:rsidR="00532C5C">
        <w:rPr>
          <w:rFonts w:asciiTheme="majorBidi" w:hAnsiTheme="majorBidi" w:cstheme="majorBidi" w:hint="cs"/>
          <w:sz w:val="28"/>
          <w:szCs w:val="28"/>
          <w:rtl/>
        </w:rPr>
        <w:t xml:space="preserve"> יינתן</w:t>
      </w:r>
      <w:r w:rsidR="00181753" w:rsidRPr="0079458A">
        <w:rPr>
          <w:rFonts w:asciiTheme="majorBidi" w:hAnsiTheme="majorBidi" w:cstheme="majorBidi"/>
          <w:sz w:val="28"/>
          <w:szCs w:val="28"/>
          <w:rtl/>
        </w:rPr>
        <w:t xml:space="preserve"> תוך יום-יומיים מרגע הצגת הרעיון </w:t>
      </w:r>
      <w:r w:rsidR="00532C5C">
        <w:rPr>
          <w:rFonts w:asciiTheme="majorBidi" w:hAnsiTheme="majorBidi" w:cstheme="majorBidi" w:hint="cs"/>
          <w:sz w:val="28"/>
          <w:szCs w:val="28"/>
          <w:rtl/>
        </w:rPr>
        <w:t>ל</w:t>
      </w:r>
      <w:r w:rsidR="00181753" w:rsidRPr="0079458A">
        <w:rPr>
          <w:rFonts w:asciiTheme="majorBidi" w:hAnsiTheme="majorBidi" w:cstheme="majorBidi"/>
          <w:sz w:val="28"/>
          <w:szCs w:val="28"/>
          <w:rtl/>
        </w:rPr>
        <w:t>מדריך</w:t>
      </w:r>
      <w:r w:rsidR="00532C5C">
        <w:rPr>
          <w:rFonts w:asciiTheme="majorBidi" w:hAnsiTheme="majorBidi" w:cstheme="majorBidi" w:hint="cs"/>
          <w:sz w:val="28"/>
          <w:szCs w:val="28"/>
          <w:rtl/>
        </w:rPr>
        <w:t xml:space="preserve"> ולא יאוחר משבוע ממועד מתן </w:t>
      </w:r>
      <w:r w:rsidR="00532C5C">
        <w:rPr>
          <w:rFonts w:asciiTheme="majorBidi" w:hAnsiTheme="majorBidi" w:cstheme="majorBidi" w:hint="cs"/>
          <w:sz w:val="28"/>
          <w:szCs w:val="28"/>
          <w:rtl/>
        </w:rPr>
        <w:lastRenderedPageBreak/>
        <w:t>התדריך הראשוני</w:t>
      </w:r>
      <w:r w:rsidR="00181753" w:rsidRPr="0079458A">
        <w:rPr>
          <w:rFonts w:asciiTheme="majorBidi" w:hAnsiTheme="majorBidi" w:cstheme="majorBidi"/>
          <w:sz w:val="28"/>
          <w:szCs w:val="28"/>
          <w:rtl/>
        </w:rPr>
        <w:t>.</w:t>
      </w:r>
      <w:r w:rsidR="00532C5C">
        <w:rPr>
          <w:rFonts w:asciiTheme="majorBidi" w:hAnsiTheme="majorBidi" w:cstheme="majorBidi" w:hint="cs"/>
          <w:sz w:val="28"/>
          <w:szCs w:val="28"/>
          <w:rtl/>
        </w:rPr>
        <w:t xml:space="preserve"> אין להתחיל לכתוב דוח </w:t>
      </w:r>
      <w:r w:rsidR="0084775B">
        <w:rPr>
          <w:rFonts w:asciiTheme="majorBidi" w:hAnsiTheme="majorBidi" w:cstheme="majorBidi" w:hint="cs"/>
          <w:sz w:val="28"/>
          <w:szCs w:val="28"/>
          <w:rtl/>
        </w:rPr>
        <w:t>ללא</w:t>
      </w:r>
      <w:r w:rsidR="00532C5C">
        <w:rPr>
          <w:rFonts w:asciiTheme="majorBidi" w:hAnsiTheme="majorBidi" w:cstheme="majorBidi" w:hint="cs"/>
          <w:sz w:val="28"/>
          <w:szCs w:val="28"/>
          <w:rtl/>
        </w:rPr>
        <w:t xml:space="preserve"> קבלת אישור</w:t>
      </w:r>
      <w:r w:rsidR="0084775B">
        <w:rPr>
          <w:rFonts w:asciiTheme="majorBidi" w:hAnsiTheme="majorBidi" w:cstheme="majorBidi" w:hint="cs"/>
          <w:sz w:val="28"/>
          <w:szCs w:val="28"/>
          <w:rtl/>
        </w:rPr>
        <w:t xml:space="preserve"> לכתיבה</w:t>
      </w:r>
      <w:r w:rsidR="00532C5C">
        <w:rPr>
          <w:rFonts w:asciiTheme="majorBidi" w:hAnsiTheme="majorBidi" w:cstheme="majorBidi" w:hint="cs"/>
          <w:sz w:val="28"/>
          <w:szCs w:val="28"/>
          <w:rtl/>
        </w:rPr>
        <w:t xml:space="preserve"> מהמדריך. הדוח יכיל</w:t>
      </w:r>
      <w:r w:rsidR="0084775B">
        <w:rPr>
          <w:rFonts w:asciiTheme="majorBidi" w:hAnsiTheme="majorBidi" w:cstheme="majorBidi" w:hint="cs"/>
          <w:sz w:val="28"/>
          <w:szCs w:val="28"/>
          <w:rtl/>
        </w:rPr>
        <w:t xml:space="preserve"> אך ורק פירוט הפרויקט</w:t>
      </w:r>
      <w:r w:rsidR="00532C5C">
        <w:rPr>
          <w:rFonts w:asciiTheme="majorBidi" w:hAnsiTheme="majorBidi" w:cstheme="majorBidi" w:hint="cs"/>
          <w:sz w:val="28"/>
          <w:szCs w:val="28"/>
          <w:rtl/>
        </w:rPr>
        <w:t xml:space="preserve"> שאושר ע"י המדריך</w:t>
      </w:r>
      <w:r w:rsidR="0084775B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79458A" w:rsidRPr="0079458A" w:rsidRDefault="0079458A" w:rsidP="0079458A">
      <w:pPr>
        <w:bidi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79458A" w:rsidRDefault="003526C2" w:rsidP="00532C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3F2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הגשת </w:t>
      </w:r>
      <w:r w:rsidR="00532C5C">
        <w:rPr>
          <w:rFonts w:asciiTheme="majorBidi" w:hAnsiTheme="majorBidi" w:cstheme="majorBidi" w:hint="cs"/>
          <w:b/>
          <w:bCs/>
          <w:sz w:val="28"/>
          <w:szCs w:val="28"/>
          <w:rtl/>
        </w:rPr>
        <w:t>ה</w:t>
      </w:r>
      <w:r w:rsidR="00181753" w:rsidRPr="00CF3F2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דו"ח </w:t>
      </w:r>
      <w:r w:rsidR="00532C5C">
        <w:rPr>
          <w:rFonts w:asciiTheme="majorBidi" w:hAnsiTheme="majorBidi" w:cstheme="majorBidi" w:hint="cs"/>
          <w:b/>
          <w:bCs/>
          <w:sz w:val="28"/>
          <w:szCs w:val="28"/>
          <w:rtl/>
        </w:rPr>
        <w:t>ה</w:t>
      </w:r>
      <w:r w:rsidR="00181753" w:rsidRPr="00CF3F2C">
        <w:rPr>
          <w:rFonts w:asciiTheme="majorBidi" w:hAnsiTheme="majorBidi" w:cstheme="majorBidi"/>
          <w:b/>
          <w:bCs/>
          <w:sz w:val="28"/>
          <w:szCs w:val="28"/>
          <w:rtl/>
        </w:rPr>
        <w:t>מכין</w:t>
      </w:r>
      <w:r w:rsidR="00532C5C">
        <w:rPr>
          <w:rFonts w:asciiTheme="majorBidi" w:hAnsiTheme="majorBidi" w:cstheme="majorBidi" w:hint="cs"/>
          <w:sz w:val="28"/>
          <w:szCs w:val="28"/>
          <w:rtl/>
        </w:rPr>
        <w:t xml:space="preserve"> (תוכנית העבודה)</w:t>
      </w:r>
      <w:r w:rsidR="00181753" w:rsidRPr="0079458A">
        <w:rPr>
          <w:rFonts w:asciiTheme="majorBidi" w:hAnsiTheme="majorBidi" w:cstheme="majorBidi"/>
          <w:sz w:val="28"/>
          <w:szCs w:val="28"/>
          <w:rtl/>
        </w:rPr>
        <w:t xml:space="preserve"> - </w:t>
      </w:r>
      <w:r w:rsidRPr="007945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F3F2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yellow"/>
          <w:u w:val="single"/>
          <w:rtl/>
        </w:rPr>
        <w:t>עד שבוע לפני תחילת הפרויקט</w:t>
      </w:r>
      <w:r w:rsidRPr="0079458A">
        <w:rPr>
          <w:rFonts w:asciiTheme="majorBidi" w:hAnsiTheme="majorBidi" w:cstheme="majorBidi"/>
          <w:sz w:val="28"/>
          <w:szCs w:val="28"/>
          <w:rtl/>
        </w:rPr>
        <w:t xml:space="preserve">. תוכנית העבודה תוגש </w:t>
      </w:r>
      <w:r w:rsidR="00532C5C" w:rsidRPr="0084775B">
        <w:rPr>
          <w:rFonts w:asciiTheme="majorBidi" w:hAnsiTheme="majorBidi" w:cstheme="majorBidi" w:hint="cs"/>
          <w:color w:val="000000" w:themeColor="text1"/>
          <w:sz w:val="28"/>
          <w:szCs w:val="28"/>
          <w:u w:val="single"/>
          <w:rtl/>
        </w:rPr>
        <w:t>בעותק מודפס</w:t>
      </w:r>
      <w:r w:rsidRPr="0079458A">
        <w:rPr>
          <w:rFonts w:asciiTheme="majorBidi" w:hAnsiTheme="majorBidi" w:cstheme="majorBidi"/>
          <w:sz w:val="28"/>
          <w:szCs w:val="28"/>
          <w:rtl/>
        </w:rPr>
        <w:t xml:space="preserve"> ותהיה מפורטת לפרטי פרטים (!): כל התגובות ותגובות לוואי המתרחשות, חישובי הכנת כל התמיסות. תכנון </w:t>
      </w:r>
      <w:r w:rsidR="0084775B">
        <w:rPr>
          <w:rFonts w:asciiTheme="majorBidi" w:hAnsiTheme="majorBidi" w:cstheme="majorBidi" w:hint="cs"/>
          <w:sz w:val="28"/>
          <w:szCs w:val="28"/>
          <w:rtl/>
        </w:rPr>
        <w:t xml:space="preserve">העבודה </w:t>
      </w:r>
      <w:r w:rsidRPr="0079458A">
        <w:rPr>
          <w:rFonts w:asciiTheme="majorBidi" w:hAnsiTheme="majorBidi" w:cstheme="majorBidi"/>
          <w:sz w:val="28"/>
          <w:szCs w:val="28"/>
          <w:rtl/>
        </w:rPr>
        <w:t>לפי לוח הזמנים</w:t>
      </w:r>
      <w:r w:rsidR="0084775B">
        <w:rPr>
          <w:rFonts w:asciiTheme="majorBidi" w:hAnsiTheme="majorBidi" w:cstheme="majorBidi" w:hint="cs"/>
          <w:sz w:val="28"/>
          <w:szCs w:val="28"/>
          <w:rtl/>
        </w:rPr>
        <w:t xml:space="preserve"> ל-14 שעות מעבדה</w:t>
      </w:r>
      <w:r w:rsidRPr="0079458A">
        <w:rPr>
          <w:rFonts w:asciiTheme="majorBidi" w:hAnsiTheme="majorBidi" w:cstheme="majorBidi"/>
          <w:sz w:val="28"/>
          <w:szCs w:val="28"/>
          <w:rtl/>
        </w:rPr>
        <w:t xml:space="preserve">. לדוגמא: 10 דקות שטיפת כלים, שעה אחת לקביעת משקל קבוע </w:t>
      </w:r>
      <w:proofErr w:type="spellStart"/>
      <w:r w:rsidRPr="0079458A">
        <w:rPr>
          <w:rFonts w:asciiTheme="majorBidi" w:hAnsiTheme="majorBidi" w:cstheme="majorBidi"/>
          <w:sz w:val="28"/>
          <w:szCs w:val="28"/>
          <w:rtl/>
        </w:rPr>
        <w:t>לסינטרים</w:t>
      </w:r>
      <w:proofErr w:type="spellEnd"/>
      <w:r w:rsidRPr="0079458A">
        <w:rPr>
          <w:rFonts w:asciiTheme="majorBidi" w:hAnsiTheme="majorBidi" w:cstheme="majorBidi"/>
          <w:sz w:val="28"/>
          <w:szCs w:val="28"/>
          <w:rtl/>
        </w:rPr>
        <w:t xml:space="preserve"> לאחר ייבוש </w:t>
      </w:r>
      <w:proofErr w:type="spellStart"/>
      <w:r w:rsidRPr="0079458A">
        <w:rPr>
          <w:rFonts w:asciiTheme="majorBidi" w:hAnsiTheme="majorBidi" w:cstheme="majorBidi"/>
          <w:sz w:val="28"/>
          <w:szCs w:val="28"/>
          <w:rtl/>
        </w:rPr>
        <w:t>וכו</w:t>
      </w:r>
      <w:proofErr w:type="spellEnd"/>
      <w:r w:rsidRPr="0079458A">
        <w:rPr>
          <w:rFonts w:asciiTheme="majorBidi" w:hAnsiTheme="majorBidi" w:cstheme="majorBidi"/>
          <w:sz w:val="28"/>
          <w:szCs w:val="28"/>
          <w:rtl/>
        </w:rPr>
        <w:t>'.</w:t>
      </w:r>
    </w:p>
    <w:p w:rsidR="0084775B" w:rsidRPr="0084775B" w:rsidRDefault="0084775B" w:rsidP="0084775B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84775B" w:rsidRPr="001D389D" w:rsidRDefault="0084775B" w:rsidP="0084775B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1D389D">
        <w:rPr>
          <w:rFonts w:asciiTheme="majorBidi" w:hAnsiTheme="majorBidi" w:cstheme="majorBidi"/>
          <w:b/>
          <w:bCs/>
          <w:sz w:val="28"/>
          <w:szCs w:val="28"/>
          <w:rtl/>
        </w:rPr>
        <w:t>בדיקת הדו"ח המכין ע"י המדריך</w:t>
      </w:r>
      <w:r w:rsidRPr="001D389D">
        <w:rPr>
          <w:rFonts w:asciiTheme="majorBidi" w:hAnsiTheme="majorBidi" w:cstheme="majorBidi"/>
          <w:sz w:val="28"/>
          <w:szCs w:val="28"/>
          <w:rtl/>
        </w:rPr>
        <w:t xml:space="preserve"> והחזרתו לסטודנט (במידת הצורך) לתיקונים. הגשת התיקונים לדו"ח למדריך ובדיקתם ע"י המדריך בשנית (לשיקול דעתו של המדריך).</w:t>
      </w:r>
    </w:p>
    <w:p w:rsidR="0084775B" w:rsidRPr="001D389D" w:rsidRDefault="0084775B" w:rsidP="0084775B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389D">
        <w:rPr>
          <w:rFonts w:asciiTheme="majorBidi" w:hAnsiTheme="majorBidi" w:cstheme="majorBidi"/>
          <w:b/>
          <w:bCs/>
          <w:sz w:val="28"/>
          <w:szCs w:val="28"/>
          <w:rtl/>
        </w:rPr>
        <w:t>הגשת רשימת בקשת כימיקלים והציוד המיוחד לפרויקט</w:t>
      </w:r>
      <w:r w:rsidR="001D389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D38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(על דף אחד) </w:t>
      </w:r>
      <w:r w:rsidRPr="001D389D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עד שבוע לפני תחילת הפרויקט</w:t>
      </w:r>
      <w:r w:rsidRPr="001D389D">
        <w:rPr>
          <w:rFonts w:asciiTheme="majorBidi" w:hAnsiTheme="majorBidi" w:cstheme="majorBidi"/>
          <w:sz w:val="28"/>
          <w:szCs w:val="28"/>
          <w:rtl/>
        </w:rPr>
        <w:t xml:space="preserve">. הרשימה תכיל: </w:t>
      </w:r>
    </w:p>
    <w:p w:rsidR="0084775B" w:rsidRPr="001D389D" w:rsidRDefault="0084775B" w:rsidP="001D389D">
      <w:pPr>
        <w:pStyle w:val="ListParagraph"/>
        <w:numPr>
          <w:ilvl w:val="0"/>
          <w:numId w:val="6"/>
        </w:numPr>
        <w:spacing w:line="360" w:lineRule="auto"/>
        <w:ind w:left="1071" w:hanging="357"/>
        <w:rPr>
          <w:rFonts w:asciiTheme="majorBidi" w:hAnsiTheme="majorBidi" w:cstheme="majorBidi"/>
          <w:sz w:val="28"/>
          <w:szCs w:val="28"/>
        </w:rPr>
      </w:pPr>
      <w:r w:rsidRPr="001D389D">
        <w:rPr>
          <w:rFonts w:asciiTheme="majorBidi" w:hAnsiTheme="majorBidi" w:cstheme="majorBidi"/>
          <w:sz w:val="28"/>
          <w:szCs w:val="28"/>
          <w:rtl/>
        </w:rPr>
        <w:t xml:space="preserve">שם הסטודנט </w:t>
      </w:r>
    </w:p>
    <w:p w:rsidR="0084775B" w:rsidRPr="001D389D" w:rsidRDefault="0084775B" w:rsidP="001D389D">
      <w:pPr>
        <w:pStyle w:val="ListParagraph"/>
        <w:numPr>
          <w:ilvl w:val="0"/>
          <w:numId w:val="6"/>
        </w:numPr>
        <w:spacing w:line="360" w:lineRule="auto"/>
        <w:ind w:left="1071" w:hanging="357"/>
        <w:rPr>
          <w:rFonts w:asciiTheme="majorBidi" w:hAnsiTheme="majorBidi" w:cstheme="majorBidi"/>
          <w:sz w:val="28"/>
          <w:szCs w:val="28"/>
        </w:rPr>
      </w:pPr>
      <w:r w:rsidRPr="001D389D">
        <w:rPr>
          <w:rFonts w:asciiTheme="majorBidi" w:hAnsiTheme="majorBidi" w:cstheme="majorBidi"/>
          <w:sz w:val="28"/>
          <w:szCs w:val="28"/>
          <w:rtl/>
        </w:rPr>
        <w:t>הצגת רעיון למחקר וציון מקור הפרוצדורה (רצוי לצרף את הפרוצדורה</w:t>
      </w:r>
      <w:r w:rsidR="001D389D">
        <w:rPr>
          <w:rFonts w:asciiTheme="majorBidi" w:hAnsiTheme="majorBidi" w:cstheme="majorBidi" w:hint="cs"/>
          <w:sz w:val="28"/>
          <w:szCs w:val="28"/>
          <w:rtl/>
        </w:rPr>
        <w:t xml:space="preserve"> המקורית</w:t>
      </w:r>
      <w:r w:rsidRPr="001D389D">
        <w:rPr>
          <w:rFonts w:asciiTheme="majorBidi" w:hAnsiTheme="majorBidi" w:cstheme="majorBidi"/>
          <w:sz w:val="28"/>
          <w:szCs w:val="28"/>
          <w:rtl/>
        </w:rPr>
        <w:t xml:space="preserve">) </w:t>
      </w:r>
    </w:p>
    <w:p w:rsidR="0084775B" w:rsidRPr="001D389D" w:rsidRDefault="0084775B" w:rsidP="001D389D">
      <w:pPr>
        <w:pStyle w:val="ListParagraph"/>
        <w:numPr>
          <w:ilvl w:val="0"/>
          <w:numId w:val="6"/>
        </w:numPr>
        <w:spacing w:line="360" w:lineRule="auto"/>
        <w:ind w:left="1071" w:hanging="357"/>
        <w:rPr>
          <w:rFonts w:asciiTheme="majorBidi" w:hAnsiTheme="majorBidi" w:cstheme="majorBidi"/>
          <w:sz w:val="28"/>
          <w:szCs w:val="28"/>
        </w:rPr>
      </w:pPr>
      <w:r w:rsidRPr="001D389D">
        <w:rPr>
          <w:rFonts w:asciiTheme="majorBidi" w:hAnsiTheme="majorBidi" w:cstheme="majorBidi"/>
          <w:sz w:val="28"/>
          <w:szCs w:val="28"/>
          <w:rtl/>
        </w:rPr>
        <w:t xml:space="preserve">טבלת כימיקלים מבוקשים בעלת 3 עמודות בלבד:  שם החומר </w:t>
      </w:r>
      <w:r w:rsidRPr="001D389D">
        <w:rPr>
          <w:rFonts w:asciiTheme="majorBidi" w:hAnsiTheme="majorBidi" w:cstheme="majorBidi"/>
          <w:b/>
          <w:bCs/>
          <w:sz w:val="28"/>
          <w:szCs w:val="28"/>
          <w:rtl/>
        </w:rPr>
        <w:t>באנגלית</w:t>
      </w:r>
      <w:r w:rsidRPr="001D389D">
        <w:rPr>
          <w:rFonts w:asciiTheme="majorBidi" w:hAnsiTheme="majorBidi" w:cstheme="majorBidi"/>
          <w:sz w:val="28"/>
          <w:szCs w:val="28"/>
          <w:rtl/>
        </w:rPr>
        <w:t xml:space="preserve">, נוסחא </w:t>
      </w:r>
      <w:proofErr w:type="spellStart"/>
      <w:r w:rsidRPr="001D389D">
        <w:rPr>
          <w:rFonts w:asciiTheme="majorBidi" w:hAnsiTheme="majorBidi" w:cstheme="majorBidi"/>
          <w:sz w:val="28"/>
          <w:szCs w:val="28"/>
          <w:rtl/>
        </w:rPr>
        <w:t>מולקול</w:t>
      </w:r>
      <w:r w:rsidR="001D389D">
        <w:rPr>
          <w:rFonts w:asciiTheme="majorBidi" w:hAnsiTheme="majorBidi" w:cstheme="majorBidi" w:hint="cs"/>
          <w:sz w:val="28"/>
          <w:szCs w:val="28"/>
          <w:rtl/>
        </w:rPr>
        <w:t>ר</w:t>
      </w:r>
      <w:r w:rsidRPr="001D389D">
        <w:rPr>
          <w:rFonts w:asciiTheme="majorBidi" w:hAnsiTheme="majorBidi" w:cstheme="majorBidi"/>
          <w:sz w:val="28"/>
          <w:szCs w:val="28"/>
          <w:rtl/>
        </w:rPr>
        <w:t>ית</w:t>
      </w:r>
      <w:proofErr w:type="spellEnd"/>
      <w:r w:rsidRPr="001D389D">
        <w:rPr>
          <w:rFonts w:asciiTheme="majorBidi" w:hAnsiTheme="majorBidi" w:cstheme="majorBidi"/>
          <w:sz w:val="28"/>
          <w:szCs w:val="28"/>
          <w:rtl/>
        </w:rPr>
        <w:t xml:space="preserve"> של החומר, הכמות הרצויה מוערכת בגרמים/</w:t>
      </w:r>
      <w:proofErr w:type="spellStart"/>
      <w:r w:rsidRPr="001D389D">
        <w:rPr>
          <w:rFonts w:asciiTheme="majorBidi" w:hAnsiTheme="majorBidi" w:cstheme="majorBidi"/>
          <w:sz w:val="28"/>
          <w:szCs w:val="28"/>
          <w:rtl/>
        </w:rPr>
        <w:t>מיליליטרים</w:t>
      </w:r>
      <w:proofErr w:type="spellEnd"/>
      <w:r w:rsidRPr="001D389D">
        <w:rPr>
          <w:rFonts w:asciiTheme="majorBidi" w:hAnsiTheme="majorBidi" w:cstheme="majorBidi"/>
          <w:sz w:val="28"/>
          <w:szCs w:val="28"/>
          <w:rtl/>
        </w:rPr>
        <w:t xml:space="preserve">. במקרה של חומצות/בסיסים </w:t>
      </w:r>
      <w:r w:rsidR="001D389D">
        <w:rPr>
          <w:rFonts w:asciiTheme="majorBidi" w:hAnsiTheme="majorBidi" w:cstheme="majorBidi"/>
          <w:sz w:val="28"/>
          <w:szCs w:val="28"/>
          <w:rtl/>
        </w:rPr>
        <w:t xml:space="preserve">מרוכזים יש לציין את </w:t>
      </w:r>
      <w:r w:rsidR="001D389D">
        <w:rPr>
          <w:rFonts w:asciiTheme="majorBidi" w:hAnsiTheme="majorBidi" w:cstheme="majorBidi" w:hint="cs"/>
          <w:sz w:val="28"/>
          <w:szCs w:val="28"/>
          <w:rtl/>
        </w:rPr>
        <w:t>הריכוז</w:t>
      </w:r>
      <w:r w:rsidRPr="001D389D">
        <w:rPr>
          <w:rFonts w:asciiTheme="majorBidi" w:hAnsiTheme="majorBidi" w:cstheme="majorBidi"/>
          <w:sz w:val="28"/>
          <w:szCs w:val="28"/>
          <w:rtl/>
        </w:rPr>
        <w:t xml:space="preserve"> והכמות הרצויה. </w:t>
      </w:r>
    </w:p>
    <w:p w:rsidR="0084775B" w:rsidRPr="001D389D" w:rsidRDefault="0084775B" w:rsidP="001D389D">
      <w:pPr>
        <w:pStyle w:val="ListParagraph"/>
        <w:numPr>
          <w:ilvl w:val="0"/>
          <w:numId w:val="6"/>
        </w:numPr>
        <w:spacing w:line="360" w:lineRule="auto"/>
        <w:ind w:left="1071" w:hanging="357"/>
        <w:rPr>
          <w:rFonts w:asciiTheme="majorBidi" w:hAnsiTheme="majorBidi" w:cstheme="majorBidi"/>
          <w:sz w:val="28"/>
          <w:szCs w:val="28"/>
        </w:rPr>
      </w:pPr>
      <w:r w:rsidRPr="001D389D">
        <w:rPr>
          <w:rFonts w:asciiTheme="majorBidi" w:hAnsiTheme="majorBidi" w:cstheme="majorBidi"/>
          <w:sz w:val="28"/>
          <w:szCs w:val="28"/>
          <w:rtl/>
        </w:rPr>
        <w:t xml:space="preserve">ציוד מיוחד שלא נמצא בארונות כגון </w:t>
      </w:r>
      <w:proofErr w:type="spellStart"/>
      <w:r w:rsidRPr="001D389D">
        <w:rPr>
          <w:rFonts w:asciiTheme="majorBidi" w:hAnsiTheme="majorBidi" w:cstheme="majorBidi"/>
          <w:sz w:val="28"/>
          <w:szCs w:val="28"/>
          <w:rtl/>
        </w:rPr>
        <w:t>ספקטרופוטומטר</w:t>
      </w:r>
      <w:proofErr w:type="spellEnd"/>
      <w:r w:rsidRPr="001D389D">
        <w:rPr>
          <w:rFonts w:asciiTheme="majorBidi" w:hAnsiTheme="majorBidi" w:cstheme="majorBidi"/>
          <w:sz w:val="28"/>
          <w:szCs w:val="28"/>
          <w:rtl/>
        </w:rPr>
        <w:t xml:space="preserve">, ספק </w:t>
      </w:r>
      <w:proofErr w:type="spellStart"/>
      <w:r w:rsidRPr="001D389D">
        <w:rPr>
          <w:rFonts w:asciiTheme="majorBidi" w:hAnsiTheme="majorBidi" w:cstheme="majorBidi"/>
          <w:sz w:val="28"/>
          <w:szCs w:val="28"/>
          <w:rtl/>
        </w:rPr>
        <w:t>כח</w:t>
      </w:r>
      <w:proofErr w:type="spellEnd"/>
      <w:r w:rsidR="001D389D">
        <w:rPr>
          <w:rFonts w:asciiTheme="majorBidi" w:hAnsiTheme="majorBidi" w:cstheme="majorBidi" w:hint="cs"/>
          <w:sz w:val="28"/>
          <w:szCs w:val="28"/>
          <w:rtl/>
        </w:rPr>
        <w:t>, מערכת זיקוק, אלקטרודת פלטינה/זכוכית, מד מוליכות</w:t>
      </w:r>
      <w:r w:rsidRPr="001D389D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1D389D">
        <w:rPr>
          <w:rFonts w:asciiTheme="majorBidi" w:hAnsiTheme="majorBidi" w:cstheme="majorBidi"/>
          <w:sz w:val="28"/>
          <w:szCs w:val="28"/>
          <w:rtl/>
        </w:rPr>
        <w:t>וכו</w:t>
      </w:r>
      <w:proofErr w:type="spellEnd"/>
      <w:r w:rsidRPr="001D389D">
        <w:rPr>
          <w:rFonts w:asciiTheme="majorBidi" w:hAnsiTheme="majorBidi" w:cstheme="majorBidi"/>
          <w:sz w:val="28"/>
          <w:szCs w:val="28"/>
          <w:rtl/>
        </w:rPr>
        <w:t>'.</w:t>
      </w:r>
    </w:p>
    <w:p w:rsidR="0084775B" w:rsidRDefault="0084775B" w:rsidP="0084775B">
      <w:pPr>
        <w:bidi/>
        <w:spacing w:line="360" w:lineRule="auto"/>
        <w:ind w:left="714"/>
        <w:rPr>
          <w:rFonts w:asciiTheme="majorBidi" w:hAnsiTheme="majorBidi" w:cstheme="majorBidi" w:hint="cs"/>
          <w:sz w:val="28"/>
          <w:szCs w:val="28"/>
          <w:rtl/>
        </w:rPr>
      </w:pPr>
      <w:r w:rsidRPr="001D389D">
        <w:rPr>
          <w:rFonts w:asciiTheme="majorBidi" w:hAnsiTheme="majorBidi" w:cstheme="majorBidi"/>
          <w:sz w:val="28"/>
          <w:szCs w:val="28"/>
          <w:u w:val="single"/>
          <w:rtl/>
        </w:rPr>
        <w:t>הרשימות המרוכזות</w:t>
      </w:r>
      <w:r w:rsidRPr="001D389D">
        <w:rPr>
          <w:rFonts w:asciiTheme="majorBidi" w:hAnsiTheme="majorBidi" w:cstheme="majorBidi"/>
          <w:sz w:val="28"/>
          <w:szCs w:val="28"/>
          <w:rtl/>
        </w:rPr>
        <w:t xml:space="preserve"> של כל קבוצת הסטודנטים תועבר לאלה ע"י המדריך </w:t>
      </w:r>
      <w:r w:rsidRPr="001D389D">
        <w:rPr>
          <w:rFonts w:asciiTheme="majorBidi" w:hAnsiTheme="majorBidi" w:cstheme="majorBidi"/>
          <w:b/>
          <w:bCs/>
          <w:sz w:val="28"/>
          <w:szCs w:val="28"/>
          <w:rtl/>
        </w:rPr>
        <w:t>לא יאוחר משבוע לפני תחילת הפרויקט.</w:t>
      </w:r>
    </w:p>
    <w:p w:rsidR="00426C66" w:rsidRDefault="00426C66" w:rsidP="00426C66">
      <w:pPr>
        <w:bidi/>
        <w:spacing w:line="360" w:lineRule="auto"/>
        <w:ind w:left="714"/>
        <w:rPr>
          <w:rFonts w:asciiTheme="majorBidi" w:hAnsiTheme="majorBidi" w:cstheme="majorBidi" w:hint="cs"/>
          <w:sz w:val="28"/>
          <w:szCs w:val="28"/>
          <w:rtl/>
        </w:rPr>
      </w:pPr>
    </w:p>
    <w:p w:rsidR="00426C66" w:rsidRDefault="00426C66" w:rsidP="00426C66">
      <w:pPr>
        <w:bidi/>
        <w:spacing w:line="360" w:lineRule="auto"/>
        <w:ind w:left="714"/>
        <w:rPr>
          <w:rFonts w:asciiTheme="majorBidi" w:hAnsiTheme="majorBidi" w:cstheme="majorBidi" w:hint="cs"/>
          <w:sz w:val="28"/>
          <w:szCs w:val="28"/>
          <w:rtl/>
        </w:rPr>
      </w:pPr>
    </w:p>
    <w:p w:rsidR="00426C66" w:rsidRDefault="00426C66" w:rsidP="00426C66">
      <w:pPr>
        <w:bidi/>
        <w:spacing w:line="360" w:lineRule="auto"/>
        <w:ind w:left="714"/>
        <w:rPr>
          <w:rFonts w:asciiTheme="majorBidi" w:hAnsiTheme="majorBidi" w:cstheme="majorBidi" w:hint="cs"/>
          <w:sz w:val="28"/>
          <w:szCs w:val="28"/>
          <w:rtl/>
        </w:rPr>
      </w:pPr>
    </w:p>
    <w:p w:rsidR="00426C66" w:rsidRDefault="00426C66" w:rsidP="00426C66">
      <w:pPr>
        <w:bidi/>
        <w:spacing w:line="360" w:lineRule="auto"/>
        <w:ind w:left="714"/>
        <w:rPr>
          <w:rFonts w:asciiTheme="majorBidi" w:hAnsiTheme="majorBidi" w:cstheme="majorBidi" w:hint="cs"/>
          <w:sz w:val="28"/>
          <w:szCs w:val="28"/>
          <w:rtl/>
        </w:rPr>
      </w:pPr>
    </w:p>
    <w:p w:rsidR="00426C66" w:rsidRPr="001D389D" w:rsidRDefault="00426C66" w:rsidP="00426C66">
      <w:pPr>
        <w:bidi/>
        <w:spacing w:line="360" w:lineRule="auto"/>
        <w:ind w:left="714"/>
        <w:rPr>
          <w:rFonts w:asciiTheme="majorBidi" w:hAnsiTheme="majorBidi" w:cstheme="majorBidi"/>
          <w:sz w:val="28"/>
          <w:szCs w:val="28"/>
          <w:rtl/>
        </w:rPr>
      </w:pPr>
    </w:p>
    <w:p w:rsidR="0084775B" w:rsidRPr="001D389D" w:rsidRDefault="001D389D" w:rsidP="001D389D">
      <w:pPr>
        <w:bidi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הכנת ה</w:t>
      </w:r>
      <w:r w:rsidR="0084775B" w:rsidRPr="001D38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מחברת בבית: </w:t>
      </w:r>
    </w:p>
    <w:p w:rsidR="0084775B" w:rsidRPr="001D389D" w:rsidRDefault="0084775B" w:rsidP="00426C66">
      <w:pPr>
        <w:pStyle w:val="ListParagraph"/>
        <w:numPr>
          <w:ilvl w:val="0"/>
          <w:numId w:val="5"/>
        </w:numPr>
        <w:spacing w:line="360" w:lineRule="auto"/>
        <w:ind w:left="1077" w:hanging="357"/>
        <w:rPr>
          <w:rFonts w:asciiTheme="majorBidi" w:hAnsiTheme="majorBidi" w:cstheme="majorBidi"/>
          <w:sz w:val="28"/>
          <w:szCs w:val="28"/>
          <w:u w:val="single"/>
        </w:rPr>
      </w:pPr>
      <w:r w:rsidRPr="001D389D">
        <w:rPr>
          <w:rFonts w:asciiTheme="majorBidi" w:hAnsiTheme="majorBidi" w:cstheme="majorBidi"/>
          <w:sz w:val="28"/>
          <w:szCs w:val="28"/>
          <w:u w:val="single"/>
          <w:rtl/>
        </w:rPr>
        <w:t>פרוצדורה מקורית</w:t>
      </w:r>
      <w:r w:rsidRPr="001D389D">
        <w:rPr>
          <w:rFonts w:asciiTheme="majorBidi" w:hAnsiTheme="majorBidi" w:cstheme="majorBidi"/>
          <w:sz w:val="28"/>
          <w:szCs w:val="28"/>
          <w:rtl/>
        </w:rPr>
        <w:t xml:space="preserve"> (!) שלפיה עובדים הלקוחה מספר/עיתון מדעי </w:t>
      </w:r>
      <w:r w:rsidRPr="001D389D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מודבקת</w:t>
      </w:r>
      <w:r w:rsidRPr="001D389D">
        <w:rPr>
          <w:rFonts w:asciiTheme="majorBidi" w:hAnsiTheme="majorBidi" w:cstheme="majorBidi"/>
          <w:sz w:val="28"/>
          <w:szCs w:val="28"/>
          <w:highlight w:val="yellow"/>
          <w:rtl/>
        </w:rPr>
        <w:t>.</w:t>
      </w:r>
      <w:r w:rsidR="001D389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D389D" w:rsidRPr="001D389D">
        <w:rPr>
          <w:rFonts w:asciiTheme="majorBidi" w:hAnsiTheme="majorBidi" w:cstheme="majorBidi" w:hint="cs"/>
          <w:sz w:val="28"/>
          <w:szCs w:val="28"/>
          <w:u w:val="single"/>
          <w:rtl/>
        </w:rPr>
        <w:t>ללא פרוצדורה מקורית מודבקת לא תתאפשר העבודה.</w:t>
      </w:r>
    </w:p>
    <w:p w:rsidR="0084775B" w:rsidRPr="001D389D" w:rsidRDefault="0084775B" w:rsidP="00426C66">
      <w:pPr>
        <w:pStyle w:val="ListParagraph"/>
        <w:numPr>
          <w:ilvl w:val="0"/>
          <w:numId w:val="5"/>
        </w:numPr>
        <w:spacing w:line="360" w:lineRule="auto"/>
        <w:ind w:left="1077" w:hanging="357"/>
        <w:rPr>
          <w:rFonts w:asciiTheme="majorBidi" w:hAnsiTheme="majorBidi" w:cstheme="majorBidi"/>
          <w:sz w:val="28"/>
          <w:szCs w:val="28"/>
        </w:rPr>
      </w:pPr>
      <w:r w:rsidRPr="001D389D">
        <w:rPr>
          <w:rFonts w:asciiTheme="majorBidi" w:hAnsiTheme="majorBidi" w:cstheme="majorBidi"/>
          <w:sz w:val="28"/>
          <w:szCs w:val="28"/>
          <w:rtl/>
        </w:rPr>
        <w:t xml:space="preserve">דו"ח מכין </w:t>
      </w:r>
      <w:r w:rsidRPr="001D389D">
        <w:rPr>
          <w:rFonts w:asciiTheme="majorBidi" w:hAnsiTheme="majorBidi" w:cstheme="majorBidi"/>
          <w:b/>
          <w:bCs/>
          <w:sz w:val="28"/>
          <w:szCs w:val="28"/>
          <w:rtl/>
        </w:rPr>
        <w:t>מתוקן</w:t>
      </w:r>
      <w:r w:rsidRPr="001D389D">
        <w:rPr>
          <w:rFonts w:asciiTheme="majorBidi" w:hAnsiTheme="majorBidi" w:cstheme="majorBidi"/>
          <w:sz w:val="28"/>
          <w:szCs w:val="28"/>
          <w:rtl/>
        </w:rPr>
        <w:t xml:space="preserve"> ע"י המדריך מצולם </w:t>
      </w:r>
      <w:r w:rsidRPr="001D389D">
        <w:rPr>
          <w:rFonts w:asciiTheme="majorBidi" w:hAnsiTheme="majorBidi" w:cstheme="majorBidi"/>
          <w:b/>
          <w:bCs/>
          <w:sz w:val="28"/>
          <w:szCs w:val="28"/>
          <w:rtl/>
        </w:rPr>
        <w:t>ומודבק.</w:t>
      </w:r>
    </w:p>
    <w:p w:rsidR="0084775B" w:rsidRPr="001D389D" w:rsidRDefault="0084775B" w:rsidP="00426C66">
      <w:pPr>
        <w:pStyle w:val="ListParagraph"/>
        <w:numPr>
          <w:ilvl w:val="0"/>
          <w:numId w:val="5"/>
        </w:numPr>
        <w:spacing w:line="360" w:lineRule="auto"/>
        <w:ind w:left="1077" w:hanging="357"/>
        <w:rPr>
          <w:rFonts w:asciiTheme="majorBidi" w:hAnsiTheme="majorBidi" w:cstheme="majorBidi"/>
          <w:sz w:val="28"/>
          <w:szCs w:val="28"/>
          <w:rtl/>
        </w:rPr>
      </w:pPr>
      <w:r w:rsidRPr="001D389D">
        <w:rPr>
          <w:rFonts w:asciiTheme="majorBidi" w:hAnsiTheme="majorBidi" w:cstheme="majorBidi"/>
          <w:sz w:val="28"/>
          <w:szCs w:val="28"/>
          <w:rtl/>
        </w:rPr>
        <w:t>שאר הדברים לפי דרישות הכנת מחברת מעבדה בסמסטר שבאתר המעבדה: טבלת חומרים, תגובות ותגובות לוואי, תרשימי זרימה.</w:t>
      </w:r>
    </w:p>
    <w:p w:rsidR="0084775B" w:rsidRPr="001D389D" w:rsidRDefault="0084775B" w:rsidP="001D389D">
      <w:pPr>
        <w:bidi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3526C2" w:rsidRPr="003526C2" w:rsidRDefault="003526C2" w:rsidP="0079458A">
      <w:pPr>
        <w:bidi/>
        <w:ind w:left="360"/>
        <w:jc w:val="both"/>
        <w:rPr>
          <w:sz w:val="28"/>
          <w:szCs w:val="28"/>
        </w:rPr>
      </w:pPr>
    </w:p>
    <w:p w:rsidR="00725296" w:rsidRPr="00426C66" w:rsidRDefault="00725296" w:rsidP="0079458A">
      <w:pPr>
        <w:bidi/>
        <w:spacing w:line="360" w:lineRule="auto"/>
        <w:rPr>
          <w:b/>
          <w:bCs/>
          <w:sz w:val="28"/>
          <w:szCs w:val="28"/>
          <w:rtl/>
        </w:rPr>
      </w:pPr>
      <w:r w:rsidRPr="00426C66">
        <w:rPr>
          <w:rFonts w:hint="cs"/>
          <w:b/>
          <w:bCs/>
          <w:sz w:val="28"/>
          <w:szCs w:val="28"/>
          <w:rtl/>
        </w:rPr>
        <w:t>מכשור הקיים במעבדה לצורך שימוש בפרויקטים:</w:t>
      </w:r>
    </w:p>
    <w:p w:rsidR="00034B03" w:rsidRPr="003526C2" w:rsidRDefault="00034B03" w:rsidP="0079458A">
      <w:pPr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</w:p>
    <w:p w:rsidR="00725296" w:rsidRPr="003526C2" w:rsidRDefault="00725296" w:rsidP="0079458A">
      <w:pPr>
        <w:bidi/>
        <w:spacing w:line="360" w:lineRule="auto"/>
        <w:jc w:val="both"/>
        <w:rPr>
          <w:sz w:val="28"/>
          <w:szCs w:val="28"/>
          <w:rtl/>
        </w:rPr>
      </w:pPr>
      <w:r w:rsidRPr="003526C2">
        <w:rPr>
          <w:rFonts w:hint="cs"/>
          <w:b/>
          <w:bCs/>
          <w:sz w:val="28"/>
          <w:szCs w:val="28"/>
          <w:u w:val="single"/>
          <w:rtl/>
        </w:rPr>
        <w:t>ציפוים</w:t>
      </w:r>
      <w:r w:rsidRPr="003526C2">
        <w:rPr>
          <w:rFonts w:hint="cs"/>
          <w:sz w:val="28"/>
          <w:szCs w:val="28"/>
          <w:rtl/>
        </w:rPr>
        <w:t xml:space="preserve"> </w:t>
      </w:r>
      <w:r w:rsidRPr="003526C2">
        <w:rPr>
          <w:sz w:val="28"/>
          <w:szCs w:val="28"/>
          <w:rtl/>
        </w:rPr>
        <w:t>–</w:t>
      </w:r>
      <w:r w:rsidRPr="003526C2">
        <w:rPr>
          <w:rFonts w:hint="cs"/>
          <w:sz w:val="28"/>
          <w:szCs w:val="28"/>
          <w:rtl/>
        </w:rPr>
        <w:t xml:space="preserve"> ספקי </w:t>
      </w:r>
      <w:proofErr w:type="spellStart"/>
      <w:r w:rsidRPr="003526C2">
        <w:rPr>
          <w:rFonts w:hint="cs"/>
          <w:sz w:val="28"/>
          <w:szCs w:val="28"/>
          <w:rtl/>
        </w:rPr>
        <w:t>כח</w:t>
      </w:r>
      <w:proofErr w:type="spellEnd"/>
      <w:r w:rsidRPr="003526C2">
        <w:rPr>
          <w:rFonts w:hint="cs"/>
          <w:sz w:val="28"/>
          <w:szCs w:val="28"/>
          <w:rtl/>
        </w:rPr>
        <w:t>, אלקטרודות מתאימות לתוכנית המופיעה באתר.</w:t>
      </w:r>
    </w:p>
    <w:p w:rsidR="00725296" w:rsidRPr="003526C2" w:rsidRDefault="00725296" w:rsidP="0079458A">
      <w:pPr>
        <w:bidi/>
        <w:spacing w:line="360" w:lineRule="auto"/>
        <w:jc w:val="both"/>
        <w:rPr>
          <w:sz w:val="28"/>
          <w:szCs w:val="28"/>
          <w:rtl/>
        </w:rPr>
      </w:pPr>
      <w:r w:rsidRPr="003526C2">
        <w:rPr>
          <w:rFonts w:hint="cs"/>
          <w:b/>
          <w:bCs/>
          <w:sz w:val="28"/>
          <w:szCs w:val="28"/>
          <w:u w:val="single"/>
          <w:rtl/>
        </w:rPr>
        <w:t>מסגים</w:t>
      </w:r>
      <w:r w:rsidRPr="003526C2">
        <w:rPr>
          <w:rFonts w:hint="cs"/>
          <w:sz w:val="28"/>
          <w:szCs w:val="28"/>
          <w:rtl/>
        </w:rPr>
        <w:t xml:space="preserve"> </w:t>
      </w:r>
      <w:r w:rsidRPr="003526C2">
        <w:rPr>
          <w:sz w:val="28"/>
          <w:szCs w:val="28"/>
          <w:rtl/>
        </w:rPr>
        <w:t>–</w:t>
      </w:r>
      <w:r w:rsidRPr="003526C2">
        <w:rPr>
          <w:rFonts w:hint="cs"/>
          <w:sz w:val="28"/>
          <w:szCs w:val="28"/>
          <w:rtl/>
        </w:rPr>
        <w:t xml:space="preserve"> </w:t>
      </w:r>
      <w:proofErr w:type="spellStart"/>
      <w:r w:rsidRPr="003526C2">
        <w:rPr>
          <w:rFonts w:hint="cs"/>
          <w:sz w:val="28"/>
          <w:szCs w:val="28"/>
          <w:rtl/>
        </w:rPr>
        <w:t>ספקטרופוטומטר</w:t>
      </w:r>
      <w:proofErr w:type="spellEnd"/>
      <w:r w:rsidRPr="003526C2">
        <w:rPr>
          <w:rFonts w:hint="cs"/>
          <w:sz w:val="28"/>
          <w:szCs w:val="28"/>
          <w:rtl/>
        </w:rPr>
        <w:t xml:space="preserve"> בתחום הנראה </w:t>
      </w:r>
      <w:proofErr w:type="spellStart"/>
      <w:r w:rsidRPr="003526C2">
        <w:rPr>
          <w:rFonts w:hint="cs"/>
          <w:sz w:val="28"/>
          <w:szCs w:val="28"/>
          <w:rtl/>
        </w:rPr>
        <w:t>וה</w:t>
      </w:r>
      <w:proofErr w:type="spellEnd"/>
      <w:r w:rsidRPr="003526C2">
        <w:rPr>
          <w:rFonts w:hint="cs"/>
          <w:sz w:val="28"/>
          <w:szCs w:val="28"/>
          <w:rtl/>
        </w:rPr>
        <w:t>-</w:t>
      </w:r>
      <w:r w:rsidRPr="003526C2">
        <w:rPr>
          <w:rFonts w:hint="cs"/>
          <w:sz w:val="28"/>
          <w:szCs w:val="28"/>
        </w:rPr>
        <w:t>UV</w:t>
      </w:r>
      <w:r w:rsidRPr="003526C2">
        <w:rPr>
          <w:rFonts w:hint="cs"/>
          <w:sz w:val="28"/>
          <w:szCs w:val="28"/>
          <w:rtl/>
        </w:rPr>
        <w:t xml:space="preserve">, ספקי </w:t>
      </w:r>
      <w:proofErr w:type="spellStart"/>
      <w:r w:rsidRPr="003526C2">
        <w:rPr>
          <w:rFonts w:hint="cs"/>
          <w:sz w:val="28"/>
          <w:szCs w:val="28"/>
          <w:rtl/>
        </w:rPr>
        <w:t>כח</w:t>
      </w:r>
      <w:proofErr w:type="spellEnd"/>
      <w:r w:rsidRPr="003526C2">
        <w:rPr>
          <w:rFonts w:hint="cs"/>
          <w:sz w:val="28"/>
          <w:szCs w:val="28"/>
          <w:rtl/>
        </w:rPr>
        <w:t>, אלקטרודת פלטינה.</w:t>
      </w:r>
    </w:p>
    <w:p w:rsidR="00725296" w:rsidRPr="003526C2" w:rsidRDefault="00725296" w:rsidP="00CF3F2C">
      <w:pPr>
        <w:bidi/>
        <w:spacing w:line="360" w:lineRule="auto"/>
        <w:jc w:val="both"/>
        <w:rPr>
          <w:sz w:val="28"/>
          <w:szCs w:val="28"/>
          <w:rtl/>
        </w:rPr>
      </w:pPr>
      <w:r w:rsidRPr="003526C2">
        <w:rPr>
          <w:rFonts w:hint="cs"/>
          <w:b/>
          <w:bCs/>
          <w:sz w:val="28"/>
          <w:szCs w:val="28"/>
          <w:u w:val="single"/>
          <w:rtl/>
        </w:rPr>
        <w:t>מים</w:t>
      </w:r>
      <w:r w:rsidRPr="003526C2">
        <w:rPr>
          <w:rFonts w:hint="cs"/>
          <w:sz w:val="28"/>
          <w:szCs w:val="28"/>
          <w:rtl/>
        </w:rPr>
        <w:t xml:space="preserve"> </w:t>
      </w:r>
      <w:r w:rsidRPr="003526C2">
        <w:rPr>
          <w:sz w:val="28"/>
          <w:szCs w:val="28"/>
          <w:rtl/>
        </w:rPr>
        <w:t>–</w:t>
      </w:r>
      <w:r w:rsidRPr="003526C2">
        <w:rPr>
          <w:rFonts w:hint="cs"/>
          <w:sz w:val="28"/>
          <w:szCs w:val="28"/>
          <w:rtl/>
        </w:rPr>
        <w:t xml:space="preserve"> </w:t>
      </w:r>
      <w:proofErr w:type="spellStart"/>
      <w:r w:rsidRPr="003526C2">
        <w:rPr>
          <w:rFonts w:hint="cs"/>
          <w:sz w:val="28"/>
          <w:szCs w:val="28"/>
          <w:rtl/>
        </w:rPr>
        <w:t>פליים</w:t>
      </w:r>
      <w:proofErr w:type="spellEnd"/>
      <w:r w:rsidRPr="003526C2">
        <w:rPr>
          <w:rFonts w:hint="cs"/>
          <w:sz w:val="28"/>
          <w:szCs w:val="28"/>
          <w:rtl/>
        </w:rPr>
        <w:t xml:space="preserve">-פוטומטר, מערכת אוסמוזה הפוכה, קומקום חשמלי, בריטה, </w:t>
      </w:r>
      <w:proofErr w:type="spellStart"/>
      <w:r w:rsidRPr="003526C2">
        <w:rPr>
          <w:rFonts w:hint="cs"/>
          <w:sz w:val="28"/>
          <w:szCs w:val="28"/>
          <w:rtl/>
        </w:rPr>
        <w:t>קולונת</w:t>
      </w:r>
      <w:proofErr w:type="spellEnd"/>
      <w:r w:rsidRPr="003526C2">
        <w:rPr>
          <w:rFonts w:hint="cs"/>
          <w:sz w:val="28"/>
          <w:szCs w:val="28"/>
          <w:rtl/>
        </w:rPr>
        <w:t xml:space="preserve"> מחליפי יונים, מד-מוליכות, אלקטרודת פלואוריד, מערכת זיקוק.</w:t>
      </w:r>
    </w:p>
    <w:p w:rsidR="00725296" w:rsidRPr="003526C2" w:rsidRDefault="00725296" w:rsidP="00426C66">
      <w:pPr>
        <w:bidi/>
        <w:spacing w:line="360" w:lineRule="auto"/>
        <w:jc w:val="both"/>
        <w:rPr>
          <w:sz w:val="28"/>
          <w:szCs w:val="28"/>
          <w:rtl/>
        </w:rPr>
      </w:pPr>
      <w:r w:rsidRPr="003526C2">
        <w:rPr>
          <w:rFonts w:hint="cs"/>
          <w:b/>
          <w:bCs/>
          <w:sz w:val="28"/>
          <w:szCs w:val="28"/>
          <w:u w:val="single"/>
          <w:rtl/>
        </w:rPr>
        <w:t>יין</w:t>
      </w:r>
      <w:r w:rsidRPr="003526C2">
        <w:rPr>
          <w:rFonts w:hint="cs"/>
          <w:sz w:val="28"/>
          <w:szCs w:val="28"/>
          <w:rtl/>
        </w:rPr>
        <w:t xml:space="preserve"> </w:t>
      </w:r>
      <w:r w:rsidRPr="003526C2">
        <w:rPr>
          <w:sz w:val="28"/>
          <w:szCs w:val="28"/>
          <w:rtl/>
        </w:rPr>
        <w:t>–</w:t>
      </w:r>
      <w:r w:rsidRPr="003526C2">
        <w:rPr>
          <w:rFonts w:hint="cs"/>
          <w:sz w:val="28"/>
          <w:szCs w:val="28"/>
          <w:rtl/>
        </w:rPr>
        <w:t xml:space="preserve"> מערכת לזיקוק רגיל וזיקוק למקוטעין, </w:t>
      </w:r>
      <w:proofErr w:type="spellStart"/>
      <w:r w:rsidRPr="003526C2">
        <w:rPr>
          <w:rFonts w:hint="cs"/>
          <w:sz w:val="28"/>
          <w:szCs w:val="28"/>
          <w:rtl/>
        </w:rPr>
        <w:t>אינקובטור</w:t>
      </w:r>
      <w:proofErr w:type="spellEnd"/>
      <w:r w:rsidRPr="003526C2">
        <w:rPr>
          <w:rFonts w:hint="cs"/>
          <w:sz w:val="28"/>
          <w:szCs w:val="28"/>
          <w:rtl/>
        </w:rPr>
        <w:t xml:space="preserve"> לצורך תסיסה, </w:t>
      </w:r>
      <w:proofErr w:type="spellStart"/>
      <w:r w:rsidRPr="003526C2">
        <w:rPr>
          <w:rFonts w:hint="cs"/>
          <w:sz w:val="28"/>
          <w:szCs w:val="28"/>
          <w:rtl/>
        </w:rPr>
        <w:t>רפרקטומטר</w:t>
      </w:r>
      <w:proofErr w:type="spellEnd"/>
      <w:r w:rsidRPr="003526C2">
        <w:rPr>
          <w:rFonts w:hint="cs"/>
          <w:sz w:val="28"/>
          <w:szCs w:val="28"/>
          <w:rtl/>
        </w:rPr>
        <w:t xml:space="preserve">, </w:t>
      </w:r>
      <w:proofErr w:type="spellStart"/>
      <w:r w:rsidRPr="003526C2">
        <w:rPr>
          <w:rFonts w:hint="cs"/>
          <w:sz w:val="28"/>
          <w:szCs w:val="28"/>
          <w:rtl/>
        </w:rPr>
        <w:t>פיקנומטר</w:t>
      </w:r>
      <w:proofErr w:type="spellEnd"/>
      <w:r w:rsidRPr="003526C2">
        <w:rPr>
          <w:rFonts w:hint="cs"/>
          <w:sz w:val="28"/>
          <w:szCs w:val="28"/>
          <w:rtl/>
        </w:rPr>
        <w:t xml:space="preserve">, מד-צפיפות לאלכוהול, אלקטרודות </w:t>
      </w:r>
      <w:proofErr w:type="spellStart"/>
      <w:r w:rsidRPr="003526C2">
        <w:rPr>
          <w:sz w:val="28"/>
          <w:szCs w:val="28"/>
        </w:rPr>
        <w:t>pH</w:t>
      </w:r>
      <w:proofErr w:type="spellEnd"/>
      <w:r w:rsidRPr="003526C2">
        <w:rPr>
          <w:rFonts w:hint="cs"/>
          <w:sz w:val="28"/>
          <w:szCs w:val="28"/>
          <w:rtl/>
        </w:rPr>
        <w:t xml:space="preserve">,  </w:t>
      </w:r>
      <w:proofErr w:type="spellStart"/>
      <w:r w:rsidRPr="003526C2">
        <w:rPr>
          <w:rFonts w:hint="cs"/>
          <w:sz w:val="28"/>
          <w:szCs w:val="28"/>
          <w:rtl/>
        </w:rPr>
        <w:t>ספקטרופוטומטר</w:t>
      </w:r>
      <w:proofErr w:type="spellEnd"/>
      <w:r w:rsidRPr="003526C2">
        <w:rPr>
          <w:rFonts w:hint="cs"/>
          <w:sz w:val="28"/>
          <w:szCs w:val="28"/>
          <w:rtl/>
        </w:rPr>
        <w:t xml:space="preserve"> בתחום הנראה </w:t>
      </w:r>
      <w:proofErr w:type="spellStart"/>
      <w:r w:rsidRPr="003526C2">
        <w:rPr>
          <w:rFonts w:hint="cs"/>
          <w:sz w:val="28"/>
          <w:szCs w:val="28"/>
          <w:rtl/>
        </w:rPr>
        <w:t>וה</w:t>
      </w:r>
      <w:proofErr w:type="spellEnd"/>
      <w:r w:rsidRPr="003526C2">
        <w:rPr>
          <w:rFonts w:hint="cs"/>
          <w:sz w:val="28"/>
          <w:szCs w:val="28"/>
          <w:rtl/>
        </w:rPr>
        <w:t>-</w:t>
      </w:r>
      <w:r w:rsidRPr="003526C2">
        <w:rPr>
          <w:rFonts w:hint="cs"/>
          <w:sz w:val="28"/>
          <w:szCs w:val="28"/>
        </w:rPr>
        <w:t>UV</w:t>
      </w:r>
      <w:r w:rsidRPr="003526C2">
        <w:rPr>
          <w:rFonts w:hint="cs"/>
          <w:sz w:val="28"/>
          <w:szCs w:val="28"/>
          <w:rtl/>
        </w:rPr>
        <w:t>, מערכת</w:t>
      </w:r>
      <w:r w:rsidR="00426C66">
        <w:rPr>
          <w:rFonts w:hint="cs"/>
          <w:sz w:val="28"/>
          <w:szCs w:val="28"/>
          <w:rtl/>
        </w:rPr>
        <w:t xml:space="preserve"> אספירציה</w:t>
      </w:r>
      <w:r w:rsidRPr="003526C2">
        <w:rPr>
          <w:rFonts w:hint="cs"/>
          <w:sz w:val="28"/>
          <w:szCs w:val="28"/>
          <w:rtl/>
        </w:rPr>
        <w:t xml:space="preserve"> לקביעת </w:t>
      </w:r>
      <w:r w:rsidRPr="003526C2">
        <w:rPr>
          <w:sz w:val="28"/>
          <w:szCs w:val="28"/>
        </w:rPr>
        <w:t>SO</w:t>
      </w:r>
      <w:r w:rsidRPr="003526C2">
        <w:rPr>
          <w:sz w:val="28"/>
          <w:szCs w:val="28"/>
          <w:vertAlign w:val="subscript"/>
        </w:rPr>
        <w:t>2</w:t>
      </w:r>
      <w:r w:rsidRPr="003526C2">
        <w:rPr>
          <w:rFonts w:hint="cs"/>
          <w:sz w:val="28"/>
          <w:szCs w:val="28"/>
          <w:rtl/>
        </w:rPr>
        <w:t>.</w:t>
      </w:r>
    </w:p>
    <w:p w:rsidR="00725296" w:rsidRPr="003526C2" w:rsidRDefault="00725296" w:rsidP="0079458A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val="en-US"/>
        </w:rPr>
      </w:pPr>
    </w:p>
    <w:p w:rsidR="00D836AF" w:rsidRPr="003526C2" w:rsidRDefault="00D836AF" w:rsidP="0079458A">
      <w:pPr>
        <w:jc w:val="both"/>
        <w:rPr>
          <w:sz w:val="28"/>
          <w:szCs w:val="28"/>
        </w:rPr>
      </w:pPr>
    </w:p>
    <w:sectPr w:rsidR="00D836AF" w:rsidRPr="003526C2" w:rsidSect="00D836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34" w:rsidRDefault="00C67634" w:rsidP="004701C2">
      <w:r>
        <w:separator/>
      </w:r>
    </w:p>
  </w:endnote>
  <w:endnote w:type="continuationSeparator" w:id="0">
    <w:p w:rsidR="00C67634" w:rsidRDefault="00C67634" w:rsidP="0047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34" w:rsidRDefault="00C67634" w:rsidP="004701C2">
      <w:r>
        <w:separator/>
      </w:r>
    </w:p>
  </w:footnote>
  <w:footnote w:type="continuationSeparator" w:id="0">
    <w:p w:rsidR="00C67634" w:rsidRDefault="00C67634" w:rsidP="0047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23523"/>
      <w:docPartObj>
        <w:docPartGallery w:val="Page Numbers (Top of Page)"/>
        <w:docPartUnique/>
      </w:docPartObj>
    </w:sdtPr>
    <w:sdtContent>
      <w:p w:rsidR="004701C2" w:rsidRDefault="00E5473F">
        <w:pPr>
          <w:pStyle w:val="Header"/>
          <w:jc w:val="center"/>
        </w:pPr>
        <w:fldSimple w:instr=" PAGE   \* MERGEFORMAT ">
          <w:r w:rsidR="00426C66">
            <w:rPr>
              <w:noProof/>
            </w:rPr>
            <w:t>3</w:t>
          </w:r>
        </w:fldSimple>
      </w:p>
    </w:sdtContent>
  </w:sdt>
  <w:p w:rsidR="004701C2" w:rsidRDefault="004701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C56"/>
    <w:multiLevelType w:val="hybridMultilevel"/>
    <w:tmpl w:val="E7D4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D82"/>
    <w:multiLevelType w:val="hybridMultilevel"/>
    <w:tmpl w:val="68920C50"/>
    <w:lvl w:ilvl="0" w:tplc="2806BD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236851"/>
    <w:multiLevelType w:val="hybridMultilevel"/>
    <w:tmpl w:val="597AF76C"/>
    <w:lvl w:ilvl="0" w:tplc="760E60D2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72BE"/>
    <w:multiLevelType w:val="hybridMultilevel"/>
    <w:tmpl w:val="348068E0"/>
    <w:lvl w:ilvl="0" w:tplc="162AC65C">
      <w:numFmt w:val="bullet"/>
      <w:lvlText w:val=""/>
      <w:lvlJc w:val="left"/>
      <w:pPr>
        <w:ind w:left="107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60E45B2F"/>
    <w:multiLevelType w:val="hybridMultilevel"/>
    <w:tmpl w:val="FBEAC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8518C"/>
    <w:multiLevelType w:val="hybridMultilevel"/>
    <w:tmpl w:val="819CA2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8AA"/>
    <w:rsid w:val="00034B03"/>
    <w:rsid w:val="00066C3B"/>
    <w:rsid w:val="001414D4"/>
    <w:rsid w:val="00181753"/>
    <w:rsid w:val="001D389D"/>
    <w:rsid w:val="003526C2"/>
    <w:rsid w:val="00426C66"/>
    <w:rsid w:val="004438AA"/>
    <w:rsid w:val="004701C2"/>
    <w:rsid w:val="004F4E3E"/>
    <w:rsid w:val="00532C5C"/>
    <w:rsid w:val="00593B69"/>
    <w:rsid w:val="005E0952"/>
    <w:rsid w:val="00725296"/>
    <w:rsid w:val="0079458A"/>
    <w:rsid w:val="0084775B"/>
    <w:rsid w:val="008804B9"/>
    <w:rsid w:val="00A26879"/>
    <w:rsid w:val="00A8269A"/>
    <w:rsid w:val="00AE2620"/>
    <w:rsid w:val="00BE0AA0"/>
    <w:rsid w:val="00C67634"/>
    <w:rsid w:val="00C80614"/>
    <w:rsid w:val="00CF3F2C"/>
    <w:rsid w:val="00D65505"/>
    <w:rsid w:val="00D836AF"/>
    <w:rsid w:val="00E5473F"/>
    <w:rsid w:val="00E871D3"/>
    <w:rsid w:val="00F06C1C"/>
    <w:rsid w:val="00FF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296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0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70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E095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5E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Ella</cp:lastModifiedBy>
  <cp:revision>2</cp:revision>
  <dcterms:created xsi:type="dcterms:W3CDTF">2017-09-13T07:34:00Z</dcterms:created>
  <dcterms:modified xsi:type="dcterms:W3CDTF">2017-09-13T07:34:00Z</dcterms:modified>
</cp:coreProperties>
</file>